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AC" w:rsidRDefault="00BC77AC" w:rsidP="00BC77A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49530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AC" w:rsidRPr="006441F5" w:rsidRDefault="00BC77AC" w:rsidP="00BC77AC">
      <w:pPr>
        <w:jc w:val="center"/>
        <w:rPr>
          <w:b/>
          <w:sz w:val="33"/>
          <w:szCs w:val="33"/>
        </w:rPr>
      </w:pPr>
      <w:r w:rsidRPr="006441F5">
        <w:rPr>
          <w:b/>
          <w:sz w:val="33"/>
          <w:szCs w:val="33"/>
        </w:rPr>
        <w:t>АДМИНИСТРАЦИЯ ГОРОДА КУЗНЕЦКА</w:t>
      </w:r>
    </w:p>
    <w:p w:rsidR="00BC77AC" w:rsidRPr="006441F5" w:rsidRDefault="00BC77AC" w:rsidP="00BC77AC">
      <w:pPr>
        <w:jc w:val="center"/>
        <w:rPr>
          <w:b/>
          <w:sz w:val="32"/>
          <w:szCs w:val="32"/>
        </w:rPr>
      </w:pPr>
      <w:r w:rsidRPr="006441F5">
        <w:rPr>
          <w:b/>
          <w:sz w:val="33"/>
          <w:szCs w:val="33"/>
        </w:rPr>
        <w:t>ПЕНЗЕНСКОЙ ОБЛАСТИ</w:t>
      </w: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  <w:r w:rsidRPr="000E4030">
        <w:rPr>
          <w:b/>
          <w:sz w:val="33"/>
          <w:szCs w:val="33"/>
        </w:rPr>
        <w:t>ПОСТАНОВЛЕНИЕ</w:t>
      </w:r>
    </w:p>
    <w:p w:rsidR="00BC77AC" w:rsidRDefault="00BC77AC" w:rsidP="00BC77AC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C77AC" w:rsidRPr="001A33C7" w:rsidRDefault="00BC77AC" w:rsidP="00BC77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33C7" w:rsidRP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1A33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1A33C7" w:rsidRP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1A33C7" w:rsidRDefault="001A33C7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C77AC" w:rsidRPr="006E26AD" w:rsidRDefault="00BC77AC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E26AD">
        <w:rPr>
          <w:rFonts w:ascii="Times New Roman" w:hAnsi="Times New Roman" w:cs="Times New Roman"/>
          <w:b w:val="0"/>
        </w:rPr>
        <w:t>г. Кузнецк</w:t>
      </w:r>
    </w:p>
    <w:p w:rsidR="00BC77AC" w:rsidRDefault="00BC77AC" w:rsidP="00BC77A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7AC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A33C7">
        <w:rPr>
          <w:b/>
          <w:sz w:val="28"/>
          <w:szCs w:val="28"/>
        </w:rPr>
        <w:t>изменений в постановление администрации города Кузнецка от 17.12.2015 № 2669 «</w:t>
      </w:r>
      <w:r w:rsidRPr="00070873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Реестра маршрутов</w:t>
      </w:r>
    </w:p>
    <w:p w:rsidR="00BC77AC" w:rsidRPr="00A75357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регулярных перевозок города Кузнецка</w:t>
      </w:r>
      <w:r w:rsidR="001A33C7">
        <w:rPr>
          <w:b/>
          <w:sz w:val="28"/>
          <w:szCs w:val="28"/>
        </w:rPr>
        <w:t>»</w:t>
      </w:r>
    </w:p>
    <w:p w:rsidR="00BC77AC" w:rsidRDefault="00BC77AC" w:rsidP="00BC77AC">
      <w:pPr>
        <w:ind w:right="113"/>
        <w:jc w:val="both"/>
        <w:rPr>
          <w:color w:val="000000"/>
          <w:sz w:val="28"/>
          <w:szCs w:val="28"/>
        </w:rPr>
      </w:pPr>
    </w:p>
    <w:p w:rsidR="00BC77AC" w:rsidRDefault="00BC77AC" w:rsidP="00BC7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</w:t>
      </w:r>
      <w:r w:rsidRPr="00122469">
        <w:rPr>
          <w:bCs/>
          <w:sz w:val="28"/>
          <w:szCs w:val="28"/>
        </w:rPr>
        <w:t xml:space="preserve"> соответствии с Федеральным законом Российской Федерации от 06.10.2003 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</w:t>
      </w:r>
      <w:bookmarkStart w:id="0" w:name="_GoBack"/>
      <w:bookmarkEnd w:id="0"/>
      <w:r w:rsidRPr="00122469">
        <w:rPr>
          <w:bCs/>
          <w:sz w:val="28"/>
          <w:szCs w:val="28"/>
        </w:rPr>
        <w:t>Об общих принципах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Федерации", </w:t>
      </w:r>
      <w:r w:rsidRPr="00122469">
        <w:rPr>
          <w:bCs/>
          <w:sz w:val="28"/>
          <w:szCs w:val="28"/>
        </w:rPr>
        <w:t xml:space="preserve">Федеральным законом Российской Федерации от </w:t>
      </w:r>
      <w:r w:rsidRPr="006673D8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.07.</w:t>
      </w:r>
      <w:r w:rsidRPr="006673D8">
        <w:rPr>
          <w:bCs/>
          <w:sz w:val="28"/>
          <w:szCs w:val="28"/>
        </w:rPr>
        <w:t>2015 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220</w:t>
      </w:r>
      <w:r w:rsidRPr="00122469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"Об </w:t>
      </w:r>
      <w:r>
        <w:rPr>
          <w:bCs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ст. 28 Устава города Кузнецка Пензенской области,</w:t>
      </w:r>
    </w:p>
    <w:p w:rsidR="00BC77AC" w:rsidRPr="00D337CD" w:rsidRDefault="00BC77AC" w:rsidP="00BC77AC">
      <w:pPr>
        <w:pStyle w:val="a3"/>
        <w:jc w:val="center"/>
        <w:rPr>
          <w:szCs w:val="28"/>
        </w:rPr>
      </w:pPr>
      <w:r w:rsidRPr="00D337CD">
        <w:rPr>
          <w:szCs w:val="28"/>
        </w:rPr>
        <w:t>АДМИНИСТРАЦИЯ ГОРОДА КУЗНЕЦКА ПОСТАНОВЛЯЕТ:</w:t>
      </w:r>
    </w:p>
    <w:p w:rsidR="001A33C7" w:rsidRDefault="001A33C7" w:rsidP="001A33C7">
      <w:pPr>
        <w:pStyle w:val="a5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</w:t>
      </w:r>
      <w:r w:rsidR="00F25204">
        <w:rPr>
          <w:sz w:val="28"/>
          <w:szCs w:val="28"/>
        </w:rPr>
        <w:t>инистрации города Кузнецка от 17.12.2015 № 2669</w:t>
      </w:r>
      <w:r>
        <w:rPr>
          <w:sz w:val="28"/>
          <w:szCs w:val="28"/>
        </w:rPr>
        <w:t xml:space="preserve"> «Об утверждении </w:t>
      </w:r>
      <w:r w:rsidR="00F25204">
        <w:rPr>
          <w:sz w:val="28"/>
          <w:szCs w:val="28"/>
        </w:rPr>
        <w:t xml:space="preserve">Реестра маршрутов регулярных перевозок города Кузнецка» </w:t>
      </w:r>
      <w:r>
        <w:rPr>
          <w:sz w:val="28"/>
          <w:szCs w:val="28"/>
        </w:rPr>
        <w:t>следующие изменения:</w:t>
      </w:r>
    </w:p>
    <w:p w:rsidR="001A33C7" w:rsidRDefault="001A33C7" w:rsidP="001A33C7">
      <w:pPr>
        <w:pStyle w:val="a5"/>
        <w:numPr>
          <w:ilvl w:val="1"/>
          <w:numId w:val="1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5B1EB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опубликованию.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администрации города Кузнецка Трошина В.Е.</w:t>
      </w:r>
    </w:p>
    <w:p w:rsidR="001A33C7" w:rsidRDefault="001A33C7" w:rsidP="00BC77AC">
      <w:pPr>
        <w:jc w:val="both"/>
        <w:rPr>
          <w:sz w:val="28"/>
          <w:szCs w:val="28"/>
        </w:rPr>
      </w:pPr>
    </w:p>
    <w:p w:rsidR="00BC77AC" w:rsidRDefault="00BC77AC" w:rsidP="00BC77AC">
      <w:pPr>
        <w:jc w:val="both"/>
        <w:rPr>
          <w:sz w:val="28"/>
          <w:szCs w:val="28"/>
        </w:rPr>
      </w:pPr>
    </w:p>
    <w:p w:rsidR="00F25204" w:rsidRDefault="00BC77AC" w:rsidP="00BC77AC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Глава администрации </w:t>
      </w:r>
    </w:p>
    <w:p w:rsidR="00BC77AC" w:rsidRPr="00D337CD" w:rsidRDefault="00BC77AC" w:rsidP="00BC77AC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города Кузнецка                                   </w:t>
      </w:r>
      <w:r w:rsidR="00F25204">
        <w:rPr>
          <w:b w:val="0"/>
          <w:bCs w:val="0"/>
          <w:szCs w:val="28"/>
        </w:rPr>
        <w:t xml:space="preserve">                                        </w:t>
      </w:r>
      <w:r w:rsidRPr="00D337CD">
        <w:rPr>
          <w:b w:val="0"/>
          <w:bCs w:val="0"/>
          <w:szCs w:val="28"/>
        </w:rPr>
        <w:t xml:space="preserve">С.А. </w:t>
      </w:r>
      <w:proofErr w:type="spellStart"/>
      <w:r w:rsidRPr="00D337CD">
        <w:rPr>
          <w:b w:val="0"/>
          <w:bCs w:val="0"/>
          <w:szCs w:val="28"/>
        </w:rPr>
        <w:t>Златогорский</w:t>
      </w:r>
      <w:proofErr w:type="spellEnd"/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954A76">
      <w:pPr>
        <w:autoSpaceDE w:val="0"/>
        <w:autoSpaceDN w:val="0"/>
        <w:adjustRightInd w:val="0"/>
        <w:rPr>
          <w:rStyle w:val="a4"/>
          <w:b w:val="0"/>
          <w:szCs w:val="28"/>
        </w:rPr>
        <w:sectPr w:rsidR="00BC77AC" w:rsidSect="001A33C7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BC77AC" w:rsidRPr="00D337CD" w:rsidRDefault="005B1EBA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lastRenderedPageBreak/>
        <w:t xml:space="preserve">Приложение </w:t>
      </w:r>
    </w:p>
    <w:p w:rsidR="00BC77AC" w:rsidRPr="00D337CD" w:rsidRDefault="005B358A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proofErr w:type="gramStart"/>
      <w:r>
        <w:rPr>
          <w:rStyle w:val="a4"/>
          <w:b w:val="0"/>
          <w:szCs w:val="28"/>
        </w:rPr>
        <w:t>У</w:t>
      </w:r>
      <w:r w:rsidRPr="00D337CD">
        <w:rPr>
          <w:rStyle w:val="a4"/>
          <w:b w:val="0"/>
          <w:szCs w:val="28"/>
        </w:rPr>
        <w:t>твержд</w:t>
      </w:r>
      <w:r>
        <w:rPr>
          <w:rStyle w:val="a4"/>
          <w:b w:val="0"/>
          <w:szCs w:val="28"/>
        </w:rPr>
        <w:t>е</w:t>
      </w:r>
      <w:r w:rsidRPr="00D337CD">
        <w:rPr>
          <w:rStyle w:val="a4"/>
          <w:b w:val="0"/>
          <w:szCs w:val="28"/>
        </w:rPr>
        <w:t>н</w:t>
      </w:r>
      <w:proofErr w:type="gramEnd"/>
      <w:r w:rsidRPr="00D337CD">
        <w:rPr>
          <w:rStyle w:val="a4"/>
          <w:b w:val="0"/>
          <w:szCs w:val="28"/>
        </w:rPr>
        <w:t xml:space="preserve"> </w:t>
      </w:r>
      <w:r w:rsidR="00BC77AC" w:rsidRPr="00D337CD">
        <w:rPr>
          <w:rStyle w:val="a4"/>
          <w:b w:val="0"/>
          <w:szCs w:val="28"/>
        </w:rPr>
        <w:t>постановлением</w:t>
      </w:r>
    </w:p>
    <w:p w:rsidR="00BC77AC" w:rsidRPr="00D337CD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t>администрации города Кузнецка</w:t>
      </w:r>
    </w:p>
    <w:p w:rsidR="00BC77AC" w:rsidRDefault="00A81D00" w:rsidP="00A81D00">
      <w:pPr>
        <w:autoSpaceDE w:val="0"/>
        <w:autoSpaceDN w:val="0"/>
        <w:adjustRightInd w:val="0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C77AC" w:rsidRPr="00D337CD">
        <w:rPr>
          <w:rStyle w:val="a4"/>
          <w:b w:val="0"/>
          <w:szCs w:val="28"/>
        </w:rPr>
        <w:t xml:space="preserve">от </w:t>
      </w:r>
      <w:r>
        <w:rPr>
          <w:rStyle w:val="a4"/>
          <w:b w:val="0"/>
          <w:szCs w:val="28"/>
        </w:rPr>
        <w:t xml:space="preserve">                            </w:t>
      </w:r>
      <w:r w:rsidR="00BC77AC" w:rsidRPr="00D337CD">
        <w:rPr>
          <w:rStyle w:val="a4"/>
          <w:b w:val="0"/>
          <w:szCs w:val="28"/>
        </w:rPr>
        <w:t xml:space="preserve">№ </w:t>
      </w:r>
      <w:r>
        <w:rPr>
          <w:rStyle w:val="a4"/>
          <w:b w:val="0"/>
          <w:szCs w:val="28"/>
        </w:rPr>
        <w:t xml:space="preserve">      </w:t>
      </w:r>
    </w:p>
    <w:p w:rsidR="00BC77AC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  <w:r w:rsidRPr="00D337CD">
        <w:rPr>
          <w:b/>
          <w:sz w:val="28"/>
          <w:szCs w:val="28"/>
        </w:rPr>
        <w:t>Реестр маршрутов регулярных перевозок города Кузнецка</w:t>
      </w:r>
    </w:p>
    <w:p w:rsidR="00BC77AC" w:rsidRPr="002F02F3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</w:p>
    <w:tbl>
      <w:tblPr>
        <w:tblW w:w="15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86"/>
        <w:gridCol w:w="1559"/>
        <w:gridCol w:w="2339"/>
        <w:gridCol w:w="2552"/>
        <w:gridCol w:w="567"/>
        <w:gridCol w:w="567"/>
        <w:gridCol w:w="850"/>
        <w:gridCol w:w="567"/>
        <w:gridCol w:w="709"/>
        <w:gridCol w:w="850"/>
        <w:gridCol w:w="567"/>
        <w:gridCol w:w="709"/>
        <w:gridCol w:w="567"/>
        <w:gridCol w:w="2390"/>
      </w:tblGrid>
      <w:tr w:rsidR="008C1654" w:rsidRPr="00124A57" w:rsidTr="008C1654">
        <w:trPr>
          <w:cantSplit/>
          <w:trHeight w:val="3796"/>
          <w:jc w:val="center"/>
        </w:trPr>
        <w:tc>
          <w:tcPr>
            <w:tcW w:w="44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486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29" w:right="3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55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Наименование маршрута</w:t>
            </w:r>
          </w:p>
        </w:tc>
        <w:tc>
          <w:tcPr>
            <w:tcW w:w="233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промежуточных остановочных пунктов</w:t>
            </w:r>
          </w:p>
        </w:tc>
        <w:tc>
          <w:tcPr>
            <w:tcW w:w="2552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улиц, по которым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осуществляется движение 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34" w:right="11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Вид транспортных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850" w:type="dxa"/>
            <w:textDirection w:val="btLr"/>
          </w:tcPr>
          <w:p w:rsidR="008C1654" w:rsidRPr="00124A57" w:rsidRDefault="008C1654" w:rsidP="008C1654">
            <w:pPr>
              <w:tabs>
                <w:tab w:val="left" w:pos="7958"/>
              </w:tabs>
              <w:ind w:left="-86" w:right="113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Класс транспортных средств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Количество транспортных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709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Экологические характеристики транспортных средств (класс)</w:t>
            </w:r>
          </w:p>
        </w:tc>
        <w:tc>
          <w:tcPr>
            <w:tcW w:w="850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Расписание движения</w:t>
            </w:r>
          </w:p>
        </w:tc>
        <w:tc>
          <w:tcPr>
            <w:tcW w:w="709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B67221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Вместимость транспортных средств</w:t>
            </w:r>
          </w:p>
        </w:tc>
        <w:tc>
          <w:tcPr>
            <w:tcW w:w="2390" w:type="dxa"/>
          </w:tcPr>
          <w:p w:rsidR="008C1654" w:rsidRPr="00124A57" w:rsidRDefault="008C1654" w:rsidP="008C1654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Наименование перевозчика</w:t>
            </w:r>
          </w:p>
        </w:tc>
      </w:tr>
      <w:tr w:rsidR="008C1654" w:rsidRPr="00124A57" w:rsidTr="008C1654">
        <w:trPr>
          <w:jc w:val="center"/>
        </w:trPr>
        <w:tc>
          <w:tcPr>
            <w:tcW w:w="447" w:type="dxa"/>
          </w:tcPr>
          <w:p w:rsidR="008C1654" w:rsidRPr="00124A57" w:rsidRDefault="008C1654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486" w:type="dxa"/>
          </w:tcPr>
          <w:p w:rsidR="008C1654" w:rsidRPr="00124A57" w:rsidRDefault="008C1654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1654" w:rsidRPr="00124A57" w:rsidRDefault="008C1654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(кольцевой) </w:t>
            </w:r>
          </w:p>
        </w:tc>
        <w:tc>
          <w:tcPr>
            <w:tcW w:w="233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C1654" w:rsidRPr="00124A57" w:rsidRDefault="008C1654" w:rsidP="009F6439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</w:t>
            </w:r>
            <w:r>
              <w:rPr>
                <w:color w:val="000000"/>
                <w:spacing w:val="-6"/>
                <w:sz w:val="24"/>
                <w:szCs w:val="24"/>
              </w:rPr>
              <w:t>МФ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Делис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»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Визит;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Кустарная площадь;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Московская;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Дарвина;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Дет. Больница;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Магазин № 5;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Дом ребёнка;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Рабочая;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color w:val="000000"/>
                <w:spacing w:val="-6"/>
                <w:sz w:val="24"/>
                <w:szCs w:val="24"/>
              </w:rPr>
              <w:t>2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Кирова;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13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Пензенская;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Аптека;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ПАТП;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Центральный рынок;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124A57">
              <w:rPr>
                <w:color w:val="000000"/>
                <w:spacing w:val="-6"/>
                <w:sz w:val="24"/>
                <w:szCs w:val="24"/>
              </w:rPr>
              <w:t>Ж</w:t>
            </w:r>
            <w:proofErr w:type="gramEnd"/>
            <w:r w:rsidRPr="00124A57">
              <w:rPr>
                <w:color w:val="000000"/>
                <w:spacing w:val="-6"/>
                <w:sz w:val="24"/>
                <w:szCs w:val="24"/>
              </w:rPr>
              <w:t>/д вокзал;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ТЦ «Гулливер»;</w:t>
            </w:r>
          </w:p>
          <w:p w:rsidR="008C1654" w:rsidRDefault="008C1654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 Обувная фабрика;</w:t>
            </w:r>
          </w:p>
          <w:p w:rsidR="008C1654" w:rsidRDefault="008C1654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 ул. Орджоникидзе;</w:t>
            </w:r>
          </w:p>
          <w:p w:rsidR="008C1654" w:rsidRPr="00124A57" w:rsidRDefault="008C1654" w:rsidP="00954A76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22. МФ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Делис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8C1654" w:rsidRPr="00EB27A5" w:rsidRDefault="008C1654" w:rsidP="00FA385B">
            <w:pPr>
              <w:tabs>
                <w:tab w:val="left" w:pos="7958"/>
              </w:tabs>
              <w:ind w:left="-47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- ул. </w:t>
            </w:r>
            <w:r>
              <w:rPr>
                <w:color w:val="000000"/>
                <w:spacing w:val="-6"/>
                <w:sz w:val="24"/>
                <w:szCs w:val="24"/>
              </w:rPr>
              <w:t>Индустриальна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я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Орджоникидзе -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- 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ул. 8-я Линия - 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Рабочая - ул. Пензенская </w:t>
            </w:r>
            <w:r>
              <w:rPr>
                <w:color w:val="000000"/>
                <w:spacing w:val="-6"/>
                <w:sz w:val="24"/>
                <w:szCs w:val="24"/>
              </w:rPr>
              <w:t>–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ул. Заводская - ул. Правды </w:t>
            </w:r>
          </w:p>
          <w:p w:rsidR="008C1654" w:rsidRPr="00124A57" w:rsidRDefault="008C1654" w:rsidP="00FA385B">
            <w:pPr>
              <w:tabs>
                <w:tab w:val="left" w:pos="7958"/>
              </w:tabs>
              <w:ind w:left="-47" w:right="-108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8C1654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27.10.2019</w:t>
            </w:r>
          </w:p>
        </w:tc>
        <w:tc>
          <w:tcPr>
            <w:tcW w:w="567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8C1654" w:rsidRDefault="00B462D9" w:rsidP="00B85DD9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8C1654" w:rsidRDefault="00B462D9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8C1654" w:rsidRDefault="008C1654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д.2.</w:t>
            </w:r>
          </w:p>
          <w:p w:rsidR="008C1654" w:rsidRPr="00124A57" w:rsidRDefault="008C1654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" w:type="dxa"/>
          </w:tcPr>
          <w:p w:rsidR="00C80D6C" w:rsidRDefault="00C80D6C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«А»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АТП – Дружба</w:t>
            </w:r>
          </w:p>
        </w:tc>
        <w:tc>
          <w:tcPr>
            <w:tcW w:w="2339" w:type="dxa"/>
          </w:tcPr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Дружба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Алексеевское шоссе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3.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М-н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Стрела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Победы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Школа № 6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Кладбище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Строительная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Маг.№ 51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2438D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Некрасова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Минская, 16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Минская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перекресток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Минской и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>ул. Октябрьской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ГОУ НПО ПУ №26 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Победы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2438D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Гражданская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Кирова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Муз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>чилище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20.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Мед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.у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>чилище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Школа №1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Рынок № 1</w:t>
            </w:r>
          </w:p>
          <w:p w:rsidR="00C80D6C" w:rsidRPr="00513486" w:rsidRDefault="00C80D6C" w:rsidP="0082438D">
            <w:pPr>
              <w:tabs>
                <w:tab w:val="left" w:pos="7958"/>
              </w:tabs>
              <w:jc w:val="both"/>
              <w:rPr>
                <w:color w:val="000000" w:themeColor="text1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23.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ПАТП</w:t>
            </w:r>
          </w:p>
        </w:tc>
        <w:tc>
          <w:tcPr>
            <w:tcW w:w="2552" w:type="dxa"/>
          </w:tcPr>
          <w:p w:rsidR="00C80D6C" w:rsidRPr="00124A57" w:rsidRDefault="00C80D6C" w:rsidP="00A73104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Дружба – Алексеевское шоссе – ул. Победы – ул. Строительная –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Некрасова – ул. Минская – ул. Октябрьская –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Гражданская – ул. Киров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а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</w:t>
            </w:r>
            <w:proofErr w:type="gram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«ПАТП»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10,5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08.12.2015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>50 – 16.3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8F014A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</w:t>
            </w:r>
          </w:p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МРЭО ГИБДД;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1-ая Спортивная;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18. Магазин № 51;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Белинского – ул. Правды – ул. Пензенская – ул. Строителей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18,1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5.</w:t>
            </w:r>
          </w:p>
        </w:tc>
        <w:tc>
          <w:tcPr>
            <w:tcW w:w="486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(кольцевой)</w:t>
            </w:r>
          </w:p>
        </w:tc>
        <w:tc>
          <w:tcPr>
            <w:tcW w:w="2339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5.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Гагарина;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>10. Центральный рынок;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13.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14.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16. Дом ребёнка;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17.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18. МБОУ СОШ № 4;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19.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Комсомольская;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20. Кустарная площадь;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21.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22. Визит;</w:t>
            </w:r>
          </w:p>
          <w:p w:rsidR="00C80D6C" w:rsidRDefault="00C80D6C" w:rsidP="003648CD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23. ул. Орджоникидзе;</w:t>
            </w:r>
          </w:p>
          <w:p w:rsidR="00C80D6C" w:rsidRPr="006A5EBF" w:rsidRDefault="00C80D6C" w:rsidP="00954A76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24. МФ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Делис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- ул. Правды - ул. Пензенская - ул. Заводская – ул. Рабочая - 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– ул. 8-ая Линия - ул. Орджоникидзе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– ул. Индустриальная</w:t>
            </w:r>
            <w:proofErr w:type="gramEnd"/>
          </w:p>
          <w:p w:rsidR="00C80D6C" w:rsidRPr="006A5EBF" w:rsidRDefault="00C80D6C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567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Мясокомбинат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Мясокомбинат;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Водоканал;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РСУ № 8;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17. ПТУ № 26.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14,2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5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 «А»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Каткова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Бутурлинка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Каткова;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Дом ребёнка;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МБОУ СОШ №14;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Ленина;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11. </w:t>
            </w:r>
            <w:r>
              <w:rPr>
                <w:color w:val="000000"/>
                <w:spacing w:val="-6"/>
                <w:sz w:val="24"/>
                <w:szCs w:val="24"/>
              </w:rPr>
              <w:t>М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Каткова – ул. Заводская – ул. Пензенская – ул. Рабочая – ул. Дарвина – ул. Ленина – ул. Московская – ул. Кирова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20,4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trHeight w:val="3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Дом ребёнка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Дом ребёнка;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9.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Заводская – ул. Пензенская - 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15,3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Мясокомбинат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14. РСУ № 8;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Водоканал;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Мясокомбинат.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Правды – ул. Белинского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</w:t>
            </w:r>
            <w:r>
              <w:rPr>
                <w:color w:val="000000"/>
                <w:spacing w:val="-6"/>
                <w:sz w:val="24"/>
                <w:szCs w:val="24"/>
              </w:rPr>
              <w:t>,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EA3844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80D6C" w:rsidRPr="00124A57" w:rsidRDefault="00C80D6C" w:rsidP="00D4201E">
            <w:pPr>
              <w:tabs>
                <w:tab w:val="left" w:pos="7958"/>
              </w:tabs>
              <w:ind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ул. </w:t>
            </w:r>
            <w:r>
              <w:rPr>
                <w:color w:val="000000"/>
                <w:spacing w:val="-6"/>
                <w:sz w:val="24"/>
                <w:szCs w:val="24"/>
              </w:rPr>
              <w:t>Тухачевского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Холм Славы;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Мары;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Дет. Больница;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C80D6C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Дом ребёнка.</w:t>
            </w:r>
          </w:p>
          <w:p w:rsidR="00C80D6C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17. 60 лет ВЛКСМ</w:t>
            </w:r>
          </w:p>
          <w:p w:rsidR="00C80D6C" w:rsidRPr="00124A57" w:rsidRDefault="00C80D6C" w:rsidP="002F7126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18. ул. Тухачевского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Ул. Белинского –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ул. Правды – ул. Молодой Г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вардии – ул. Ленина – ул. Пензенская – ул. Заводска</w:t>
            </w:r>
            <w:proofErr w:type="gramStart"/>
            <w:r w:rsidRPr="00124A57">
              <w:rPr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ул. Тухачевского</w:t>
            </w:r>
          </w:p>
        </w:tc>
        <w:tc>
          <w:tcPr>
            <w:tcW w:w="567" w:type="dxa"/>
            <w:shd w:val="clear" w:color="auto" w:fill="auto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21,8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Дом ребёнка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Фабричная;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Дом. Ребёнка.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Заводская – ул. Пензенская – ул. Рабочая – ул. Дарвина – ул. Ленина – ул. Московская – ул. Кирова – ул. Гагарина – ул. Белинского.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15,6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2" w:right="-16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Пригородная (кольцевой)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Ул. Пригородная;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МБОУ СОШ №6;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ПТУ 26;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Гражданская;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Гимназия № 1;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19.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ДПМК;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Пригородная (кольцевой)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Ул. Пригородная;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ДПМК;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Гимназия № 1;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 Гражданская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15.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ПТУ 26;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Ул. 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 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МБОУ СОШ №6;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 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Минская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15,1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567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</w:tbl>
    <w:p w:rsidR="00BC77AC" w:rsidRPr="002F02F3" w:rsidRDefault="00BC77AC" w:rsidP="00BC77AC">
      <w:pPr>
        <w:shd w:val="clear" w:color="auto" w:fill="FFFFFF"/>
        <w:tabs>
          <w:tab w:val="left" w:pos="7958"/>
        </w:tabs>
        <w:jc w:val="both"/>
        <w:rPr>
          <w:color w:val="000000"/>
          <w:spacing w:val="-6"/>
          <w:sz w:val="28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rFonts w:eastAsia="Batang"/>
          <w:sz w:val="28"/>
          <w:szCs w:val="28"/>
        </w:rPr>
        <w:t>Порядок посадки и высадки пассажиров – в установленных остановочных пунктах или в любом не запрещенном правилами дорожного движения месте по маршруту регулярных перевозок.</w:t>
      </w: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color w:val="000000"/>
          <w:spacing w:val="-6"/>
          <w:sz w:val="28"/>
          <w:szCs w:val="28"/>
        </w:rPr>
        <w:t>Вид регулярных перевозок –</w:t>
      </w:r>
      <w:r w:rsidRPr="00D337CD">
        <w:rPr>
          <w:rFonts w:ascii="Roboto" w:hAnsi="Roboto"/>
          <w:color w:val="373737"/>
          <w:sz w:val="28"/>
          <w:szCs w:val="28"/>
        </w:rPr>
        <w:t xml:space="preserve"> </w:t>
      </w:r>
      <w:r w:rsidRPr="00D337CD">
        <w:rPr>
          <w:rFonts w:eastAsia="Batang"/>
          <w:sz w:val="28"/>
          <w:szCs w:val="28"/>
        </w:rPr>
        <w:t xml:space="preserve">регулярные перевозки по </w:t>
      </w:r>
      <w:r w:rsidR="006A750D">
        <w:rPr>
          <w:rFonts w:eastAsia="Batang"/>
          <w:sz w:val="28"/>
          <w:szCs w:val="28"/>
        </w:rPr>
        <w:t>не</w:t>
      </w:r>
      <w:r w:rsidRPr="00D337CD">
        <w:rPr>
          <w:rFonts w:eastAsia="Batang"/>
          <w:sz w:val="28"/>
          <w:szCs w:val="28"/>
        </w:rPr>
        <w:t>регулируемым тарифам.</w:t>
      </w:r>
    </w:p>
    <w:p w:rsidR="00BC77AC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C77AC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B3031" w:rsidRDefault="00BB3031"/>
    <w:sectPr w:rsidR="00BB3031" w:rsidSect="001A33C7">
      <w:pgSz w:w="16838" w:h="11906" w:orient="landscape"/>
      <w:pgMar w:top="170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C"/>
    <w:rsid w:val="0009145C"/>
    <w:rsid w:val="000F0DDA"/>
    <w:rsid w:val="0015266C"/>
    <w:rsid w:val="001A33C7"/>
    <w:rsid w:val="002A0E79"/>
    <w:rsid w:val="002D176D"/>
    <w:rsid w:val="002D39B7"/>
    <w:rsid w:val="002F7126"/>
    <w:rsid w:val="00314731"/>
    <w:rsid w:val="003648CD"/>
    <w:rsid w:val="0045152E"/>
    <w:rsid w:val="004D47D0"/>
    <w:rsid w:val="005464D9"/>
    <w:rsid w:val="005859B5"/>
    <w:rsid w:val="005A2CBB"/>
    <w:rsid w:val="005B1EBA"/>
    <w:rsid w:val="005B358A"/>
    <w:rsid w:val="005B69C7"/>
    <w:rsid w:val="005F1050"/>
    <w:rsid w:val="0062371B"/>
    <w:rsid w:val="006601CB"/>
    <w:rsid w:val="0068397F"/>
    <w:rsid w:val="006A750D"/>
    <w:rsid w:val="006E7B61"/>
    <w:rsid w:val="007702D6"/>
    <w:rsid w:val="0082438D"/>
    <w:rsid w:val="008C1654"/>
    <w:rsid w:val="00954A76"/>
    <w:rsid w:val="0099022C"/>
    <w:rsid w:val="009F6439"/>
    <w:rsid w:val="00A73104"/>
    <w:rsid w:val="00A81D00"/>
    <w:rsid w:val="00A97550"/>
    <w:rsid w:val="00B146D5"/>
    <w:rsid w:val="00B462D9"/>
    <w:rsid w:val="00B85DD9"/>
    <w:rsid w:val="00BB3031"/>
    <w:rsid w:val="00BC77AC"/>
    <w:rsid w:val="00C80D6C"/>
    <w:rsid w:val="00CA7947"/>
    <w:rsid w:val="00CB1A29"/>
    <w:rsid w:val="00CE613A"/>
    <w:rsid w:val="00D4201E"/>
    <w:rsid w:val="00DD6559"/>
    <w:rsid w:val="00DE5AF0"/>
    <w:rsid w:val="00DF7F9C"/>
    <w:rsid w:val="00EA3844"/>
    <w:rsid w:val="00F23D0E"/>
    <w:rsid w:val="00F24727"/>
    <w:rsid w:val="00F25204"/>
    <w:rsid w:val="00F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C77AC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3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5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C77AC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3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5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9DC4-087F-48F0-9B88-8C4A9589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Белова Нина Ивановна</cp:lastModifiedBy>
  <cp:revision>2</cp:revision>
  <cp:lastPrinted>2020-11-26T13:41:00Z</cp:lastPrinted>
  <dcterms:created xsi:type="dcterms:W3CDTF">2020-11-26T13:42:00Z</dcterms:created>
  <dcterms:modified xsi:type="dcterms:W3CDTF">2020-11-26T13:42:00Z</dcterms:modified>
</cp:coreProperties>
</file>